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8D" w:rsidRPr="00E3218D" w:rsidRDefault="00E3218D" w:rsidP="00E3218D">
      <w:pPr>
        <w:snapToGrid w:val="0"/>
        <w:spacing w:after="0" w:line="240" w:lineRule="auto"/>
        <w:ind w:firstLine="0"/>
        <w:rPr>
          <w:rFonts w:ascii="標楷體" w:eastAsia="標楷體" w:hAnsi="標楷體"/>
          <w:sz w:val="44"/>
          <w:szCs w:val="44"/>
          <w:lang w:eastAsia="zh-TW"/>
        </w:rPr>
      </w:pPr>
      <w:bookmarkStart w:id="0" w:name="_GoBack"/>
      <w:r w:rsidRPr="00E3218D">
        <w:rPr>
          <w:rFonts w:ascii="標楷體" w:eastAsia="標楷體" w:hAnsi="標楷體" w:hint="eastAsia"/>
          <w:sz w:val="44"/>
          <w:szCs w:val="44"/>
          <w:lang w:eastAsia="zh-TW"/>
        </w:rPr>
        <w:t>活動流程</w:t>
      </w:r>
      <w:bookmarkEnd w:id="0"/>
      <w:r>
        <w:rPr>
          <w:rFonts w:ascii="標楷體" w:eastAsia="標楷體" w:hAnsi="標楷體" w:hint="eastAsia"/>
          <w:sz w:val="44"/>
          <w:szCs w:val="44"/>
          <w:lang w:eastAsia="zh-TW"/>
        </w:rPr>
        <w:t>：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08"/>
        <w:gridCol w:w="5310"/>
        <w:gridCol w:w="1260"/>
      </w:tblGrid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3B0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5310" w:type="dxa"/>
            <w:vAlign w:val="center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3B0">
              <w:rPr>
                <w:rFonts w:ascii="標楷體" w:eastAsia="標楷體" w:hAnsi="標楷體" w:hint="eastAsia"/>
                <w:b/>
                <w:sz w:val="32"/>
                <w:szCs w:val="32"/>
              </w:rPr>
              <w:t>活動內容</w:t>
            </w:r>
          </w:p>
        </w:tc>
        <w:tc>
          <w:tcPr>
            <w:tcW w:w="1260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B73B0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430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7:30-8:00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430A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8:00-9:00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「健」康你我大步「走」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8:30-9:00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活動暖場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9:00-9:10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主持人開場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9:10-9:20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開場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9:20-9:40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長官致詞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Default="00E3218D" w:rsidP="00E3218D">
            <w:pPr>
              <w:snapToGrid w:val="0"/>
              <w:spacing w:line="276" w:lineRule="auto"/>
              <w:ind w:firstLine="0"/>
              <w:jc w:val="center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9:40-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E3218D" w:rsidRDefault="00E3218D" w:rsidP="00E3218D">
            <w:pPr>
              <w:pStyle w:val="ab"/>
              <w:numPr>
                <w:ilvl w:val="0"/>
                <w:numId w:val="1"/>
              </w:numPr>
              <w:snapToGrid w:val="0"/>
              <w:spacing w:line="276" w:lineRule="auto"/>
              <w:rPr>
                <w:sz w:val="28"/>
                <w:szCs w:val="28"/>
                <w:lang w:eastAsia="zh-TW"/>
              </w:rPr>
            </w:pPr>
            <w:r w:rsidRPr="00E3218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身心障礙者楷模及推行身心障礙福利有功人員</w:t>
            </w:r>
          </w:p>
          <w:p w:rsidR="00E3218D" w:rsidRPr="00E3218D" w:rsidRDefault="00E3218D" w:rsidP="00E3218D">
            <w:pPr>
              <w:pStyle w:val="ab"/>
              <w:numPr>
                <w:ilvl w:val="0"/>
                <w:numId w:val="1"/>
              </w:numPr>
              <w:snapToGrid w:val="0"/>
              <w:spacing w:line="276" w:lineRule="auto"/>
              <w:rPr>
                <w:sz w:val="28"/>
                <w:szCs w:val="28"/>
                <w:lang w:eastAsia="zh-TW"/>
              </w:rPr>
            </w:pPr>
            <w:r w:rsidRPr="00E3218D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參與全國性獲獎之身心障礙團體表揚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一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表演節目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-11:2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表演節目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-11:4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三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11:4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表演節目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5-12: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摸彩活動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四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:25-12:30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會期交接:2018、2019年主辦單位交接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  <w:tr w:rsidR="00E3218D" w:rsidTr="00E3218D">
        <w:tc>
          <w:tcPr>
            <w:tcW w:w="1908" w:type="dxa"/>
            <w:vAlign w:val="center"/>
          </w:tcPr>
          <w:p w:rsidR="00E3218D" w:rsidRPr="00CB73B0" w:rsidRDefault="00E3218D" w:rsidP="00E3218D">
            <w:pPr>
              <w:spacing w:line="276" w:lineRule="auto"/>
              <w:ind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13:30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TW"/>
              </w:rPr>
              <w:t>--</w:t>
            </w:r>
          </w:p>
        </w:tc>
        <w:tc>
          <w:tcPr>
            <w:tcW w:w="5310" w:type="dxa"/>
          </w:tcPr>
          <w:p w:rsidR="00E3218D" w:rsidRPr="00CB73B0" w:rsidRDefault="00E3218D" w:rsidP="00E3218D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3B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活動結束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-場地復原</w:t>
            </w:r>
          </w:p>
        </w:tc>
        <w:tc>
          <w:tcPr>
            <w:tcW w:w="1260" w:type="dxa"/>
          </w:tcPr>
          <w:p w:rsidR="00E3218D" w:rsidRDefault="00E3218D" w:rsidP="00E3218D">
            <w:pPr>
              <w:snapToGrid w:val="0"/>
              <w:spacing w:line="276" w:lineRule="auto"/>
              <w:ind w:firstLine="0"/>
              <w:rPr>
                <w:lang w:eastAsia="zh-TW"/>
              </w:rPr>
            </w:pPr>
          </w:p>
        </w:tc>
      </w:tr>
    </w:tbl>
    <w:p w:rsidR="00E3218D" w:rsidRDefault="00E3218D" w:rsidP="00E3218D">
      <w:pPr>
        <w:snapToGrid w:val="0"/>
        <w:spacing w:after="0" w:line="240" w:lineRule="auto"/>
        <w:ind w:firstLine="0"/>
        <w:rPr>
          <w:lang w:eastAsia="zh-TW"/>
        </w:rPr>
      </w:pPr>
    </w:p>
    <w:sectPr w:rsidR="00E3218D" w:rsidSect="005E15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26E5"/>
    <w:multiLevelType w:val="hybridMultilevel"/>
    <w:tmpl w:val="9C5CF1CA"/>
    <w:lvl w:ilvl="0" w:tplc="A15A7E6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8D"/>
    <w:rsid w:val="003448EC"/>
    <w:rsid w:val="0038315F"/>
    <w:rsid w:val="003C0691"/>
    <w:rsid w:val="005726AF"/>
    <w:rsid w:val="005C7C22"/>
    <w:rsid w:val="005E1589"/>
    <w:rsid w:val="007F51A1"/>
    <w:rsid w:val="00E3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4E8680-A7BA-49FF-80EB-A79E945E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5F"/>
  </w:style>
  <w:style w:type="paragraph" w:styleId="1">
    <w:name w:val="heading 1"/>
    <w:basedOn w:val="a"/>
    <w:next w:val="a"/>
    <w:link w:val="10"/>
    <w:uiPriority w:val="9"/>
    <w:qFormat/>
    <w:rsid w:val="0038315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315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15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315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315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315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315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8315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8315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8315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標題 6 字元"/>
    <w:basedOn w:val="a0"/>
    <w:link w:val="6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標題 7 字元"/>
    <w:basedOn w:val="a0"/>
    <w:link w:val="7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38315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38315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8315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8315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38315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8315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38315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8315F"/>
    <w:rPr>
      <w:b/>
      <w:bCs/>
      <w:spacing w:val="0"/>
    </w:rPr>
  </w:style>
  <w:style w:type="character" w:styleId="a9">
    <w:name w:val="Emphasis"/>
    <w:uiPriority w:val="20"/>
    <w:qFormat/>
    <w:rsid w:val="0038315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8315F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38315F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8315F"/>
    <w:rPr>
      <w:color w:val="5A5A5A" w:themeColor="text1" w:themeTint="A5"/>
    </w:rPr>
  </w:style>
  <w:style w:type="character" w:customStyle="1" w:styleId="ad">
    <w:name w:val="引文 字元"/>
    <w:basedOn w:val="a0"/>
    <w:link w:val="ac"/>
    <w:uiPriority w:val="29"/>
    <w:rsid w:val="0038315F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8315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鮮明引文 字元"/>
    <w:basedOn w:val="a0"/>
    <w:link w:val="ae"/>
    <w:uiPriority w:val="30"/>
    <w:rsid w:val="0038315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38315F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8315F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38315F"/>
    <w:rPr>
      <w:smallCaps/>
    </w:rPr>
  </w:style>
  <w:style w:type="character" w:styleId="af3">
    <w:name w:val="Intense Reference"/>
    <w:uiPriority w:val="32"/>
    <w:qFormat/>
    <w:rsid w:val="0038315F"/>
    <w:rPr>
      <w:b/>
      <w:bCs/>
      <w:smallCaps/>
      <w:color w:val="auto"/>
    </w:rPr>
  </w:style>
  <w:style w:type="character" w:styleId="af4">
    <w:name w:val="Book Title"/>
    <w:uiPriority w:val="33"/>
    <w:qFormat/>
    <w:rsid w:val="0038315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38315F"/>
    <w:pPr>
      <w:outlineLvl w:val="9"/>
    </w:pPr>
  </w:style>
  <w:style w:type="table" w:styleId="af6">
    <w:name w:val="Table Grid"/>
    <w:basedOn w:val="a1"/>
    <w:uiPriority w:val="59"/>
    <w:rsid w:val="00E321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4</DocSecurity>
  <Lines>2</Lines>
  <Paragraphs>1</Paragraphs>
  <ScaleCrop>false</ScaleCrop>
  <Company>SYNNEX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2018-10-11T08:20:00Z</dcterms:created>
  <dcterms:modified xsi:type="dcterms:W3CDTF">2018-10-11T08:20:00Z</dcterms:modified>
</cp:coreProperties>
</file>